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color w:val="1F4E79"/>
          <w:sz w:val="44"/>
          <w:szCs w:val="44"/>
        </w:rPr>
        <w:t xml:space="preserve">Why NDI Is Now Also Called AVP-R</w:t>
      </w:r>
    </w:p>
    <w:p>
      <w:r>
        <w:t xml:space="preserve"/>
      </w:r>
    </w:p>
    <w:p>
      <w:pPr>
        <w:spacing/>
      </w:pPr>
      <w:r>
        <w:t xml:space="preserve">For many years, the condition known as Nephrogenic Diabetes Insipidus (NDI) has carried a name that often causes confusion. Families frequently report that doctors, schools, emergency personnel, and even hospital staff mistake it for diabetes mellitus, the condition involving blood sugar and insulin.</w:t>
      </w:r>
    </w:p>
    <w:p>
      <w:r>
        <w:t xml:space="preserve"/>
      </w:r>
    </w:p>
    <w:p>
      <w:pPr>
        <w:spacing/>
      </w:pPr>
      <w:r>
        <w:t xml:space="preserve">To help reduce that confusion and better describe the actual biology of the condition, experts have introduced newer terminology:</w:t>
      </w:r>
    </w:p>
    <w:p>
      <w:r>
        <w:t xml:space="preserve"/>
      </w:r>
    </w:p>
    <w:p>
      <w:pPr>
        <w:pStyle w:val="ListParagraph"/>
        <w:numPr>
          <w:ilvl w:val="0"/>
          <w:numId w:val="2"/>
        </w:numPr>
      </w:pPr>
      <w:r>
        <w:rPr>
          <w:b/>
          <w:bCs/>
        </w:rPr>
        <w:t xml:space="preserve">AVP-R</w:t>
      </w:r>
      <w:r>
        <w:t xml:space="preserve"> = Arginine Vasopressin Resistance</w:t>
      </w:r>
    </w:p>
    <w:p>
      <w:pPr>
        <w:pStyle w:val="ListParagraph"/>
        <w:numPr>
          <w:ilvl w:val="0"/>
          <w:numId w:val="2"/>
        </w:numPr>
      </w:pPr>
      <w:r>
        <w:rPr>
          <w:b/>
          <w:bCs/>
        </w:rPr>
        <w:t xml:space="preserve">AVP-D</w:t>
      </w:r>
      <w:r>
        <w:t xml:space="preserve"> = Arginine Vasopressin Deficiency</w:t>
      </w:r>
    </w:p>
    <w:p>
      <w:r>
        <w:t xml:space="preserve"/>
      </w:r>
    </w:p>
    <w:p>
      <w:pPr>
        <w:spacing/>
      </w:pPr>
      <w:r>
        <w:t xml:space="preserve">These terms are increasingly being used in research and medical literature in place of older names like nephrogenic diabetes insipidus and central diabetes insipidus.</w:t>
      </w:r>
    </w:p>
    <w:p>
      <w:r>
        <w:t xml:space="preserve"/>
      </w:r>
    </w:p>
    <w:p>
      <w:pPr>
        <w:pStyle w:val="Heading1"/>
      </w:pPr>
      <w:r>
        <w:t xml:space="preserve">Why the Name Is Changing</w:t>
      </w:r>
    </w:p>
    <w:p>
      <w:pPr>
        <w:spacing/>
      </w:pPr>
      <w:r>
        <w:t xml:space="preserve">The term “diabetes insipidus” dates back centuries. The word diabetes originally referred to excessive urination—from the Greek for “to pass through.” The word insipidus (meaning tasteless, or lacking flavor) was added to distinguish it from diabetes mellitus, whose name references the sweetness found in urine. While historically descriptive, modern medicine and the public now strongly associate the word “diabetes” with diabetes mellitus.</w:t>
      </w:r>
    </w:p>
    <w:p>
      <w:r>
        <w:t xml:space="preserve"/>
      </w:r>
    </w:p>
    <w:p>
      <w:pPr>
        <w:spacing/>
      </w:pPr>
      <w:r>
        <w:t xml:space="preserve">That creates real-world problems for patients and families.</w:t>
      </w:r>
    </w:p>
    <w:p>
      <w:r>
        <w:t xml:space="preserve"/>
      </w:r>
    </w:p>
    <w:p>
      <w:pPr>
        <w:spacing/>
      </w:pPr>
      <w:r>
        <w:t xml:space="preserve">People with NDI are sometimes:</w:t>
      </w:r>
    </w:p>
    <w:p>
      <w:r>
        <w:t xml:space="preserve"/>
      </w:r>
    </w:p>
    <w:p>
      <w:pPr>
        <w:pStyle w:val="ListParagraph"/>
        <w:numPr>
          <w:ilvl w:val="0"/>
          <w:numId w:val="2"/>
        </w:numPr>
      </w:pPr>
      <w:r>
        <w:t xml:space="preserve">Mistaken for having blood sugar issues</w:t>
      </w:r>
    </w:p>
    <w:p>
      <w:pPr>
        <w:pStyle w:val="ListParagraph"/>
        <w:numPr>
          <w:ilvl w:val="0"/>
          <w:numId w:val="2"/>
        </w:numPr>
      </w:pPr>
      <w:r>
        <w:t xml:space="preserve">Given incorrect assumptions about treatment</w:t>
      </w:r>
    </w:p>
    <w:p>
      <w:pPr>
        <w:pStyle w:val="ListParagraph"/>
        <w:numPr>
          <w:ilvl w:val="0"/>
          <w:numId w:val="2"/>
        </w:numPr>
      </w:pPr>
      <w:r>
        <w:t xml:space="preserve">Delayed in receiving proper hydration or care</w:t>
      </w:r>
    </w:p>
    <w:p>
      <w:pPr>
        <w:pStyle w:val="ListParagraph"/>
        <w:numPr>
          <w:ilvl w:val="0"/>
          <w:numId w:val="2"/>
        </w:numPr>
      </w:pPr>
      <w:r>
        <w:t xml:space="preserve">Misunderstood during emergencies or hospital visits</w:t>
      </w:r>
    </w:p>
    <w:p>
      <w:r>
        <w:t xml:space="preserve"/>
      </w:r>
    </w:p>
    <w:p>
      <w:pPr>
        <w:spacing/>
      </w:pPr>
      <w:r>
        <w:t xml:space="preserve">The newer terminology helps separate these conditions more clearly.</w:t>
      </w:r>
    </w:p>
    <w:p>
      <w:r>
        <w:t xml:space="preserve"/>
      </w:r>
    </w:p>
    <w:p>
      <w:pPr>
        <w:pStyle w:val="Heading1"/>
      </w:pPr>
      <w:r>
        <w:t xml:space="preserve">What Does AVP-R Mean?</w:t>
      </w:r>
    </w:p>
    <w:p>
      <w:pPr>
        <w:spacing/>
      </w:pPr>
      <w:r>
        <w:rPr>
          <w:b/>
          <w:bCs/>
        </w:rPr>
        <w:t xml:space="preserve">AVP-R</w:t>
      </w:r>
      <w:r>
        <w:t xml:space="preserve"> stands for Arginine Vasopressin Resistance.</w:t>
      </w:r>
    </w:p>
    <w:p>
      <w:r>
        <w:t xml:space="preserve"/>
      </w:r>
    </w:p>
    <w:p>
      <w:pPr>
        <w:spacing/>
      </w:pPr>
      <w:r>
        <w:t xml:space="preserve">Arginine vasopressin (AVP), also called vasopressin or antidiuretic hormone (ADH), is the hormone that helps the kidneys conserve water.</w:t>
      </w:r>
    </w:p>
    <w:p>
      <w:r>
        <w:t xml:space="preserve"/>
      </w:r>
    </w:p>
    <w:p>
      <w:pPr>
        <w:spacing/>
      </w:pPr>
      <w:r>
        <w:t xml:space="preserve">In AVP-R/NDI:</w:t>
      </w:r>
    </w:p>
    <w:p>
      <w:r>
        <w:t xml:space="preserve"/>
      </w:r>
    </w:p>
    <w:p>
      <w:pPr>
        <w:pStyle w:val="ListParagraph"/>
        <w:numPr>
          <w:ilvl w:val="0"/>
          <w:numId w:val="2"/>
        </w:numPr>
      </w:pPr>
      <w:r>
        <w:t xml:space="preserve">The body produces vasopressin</w:t>
      </w:r>
    </w:p>
    <w:p>
      <w:pPr>
        <w:pStyle w:val="ListParagraph"/>
        <w:numPr>
          <w:ilvl w:val="0"/>
          <w:numId w:val="2"/>
        </w:numPr>
      </w:pPr>
      <w:r>
        <w:t xml:space="preserve">But the kidneys cannot properly respond to it</w:t>
      </w:r>
    </w:p>
    <w:p>
      <w:r>
        <w:t xml:space="preserve"/>
      </w:r>
    </w:p>
    <w:p>
      <w:pPr>
        <w:spacing/>
      </w:pPr>
      <w:r>
        <w:t xml:space="preserve">As a result, the kidneys are unable to concentrate urine effectively, leading to:</w:t>
      </w:r>
    </w:p>
    <w:p>
      <w:r>
        <w:t xml:space="preserve"/>
      </w:r>
    </w:p>
    <w:p>
      <w:pPr>
        <w:pStyle w:val="ListParagraph"/>
        <w:numPr>
          <w:ilvl w:val="0"/>
          <w:numId w:val="2"/>
        </w:numPr>
      </w:pPr>
      <w:r>
        <w:t xml:space="preserve">Excessive urination</w:t>
      </w:r>
    </w:p>
    <w:p>
      <w:pPr>
        <w:pStyle w:val="ListParagraph"/>
        <w:numPr>
          <w:ilvl w:val="0"/>
          <w:numId w:val="2"/>
        </w:numPr>
      </w:pPr>
      <w:r>
        <w:t xml:space="preserve">Excessive thirst</w:t>
      </w:r>
    </w:p>
    <w:p>
      <w:pPr>
        <w:pStyle w:val="ListParagraph"/>
        <w:numPr>
          <w:ilvl w:val="0"/>
          <w:numId w:val="2"/>
        </w:numPr>
      </w:pPr>
      <w:r>
        <w:t xml:space="preserve">Risk of dehydration</w:t>
      </w:r>
    </w:p>
    <w:p>
      <w:pPr>
        <w:pStyle w:val="ListParagraph"/>
        <w:numPr>
          <w:ilvl w:val="0"/>
          <w:numId w:val="2"/>
        </w:numPr>
      </w:pPr>
      <w:r>
        <w:t xml:space="preserve">Elevated sodium levels if fluids are not maintained</w:t>
      </w:r>
    </w:p>
    <w:p>
      <w:r>
        <w:t xml:space="preserve"/>
      </w:r>
    </w:p>
    <w:p>
      <w:pPr>
        <w:spacing/>
      </w:pPr>
      <w:r>
        <w:t xml:space="preserve">The newer name directly describes the mechanism of the condition instead of relying on older terminology.</w:t>
      </w:r>
    </w:p>
    <w:p>
      <w:r>
        <w:t xml:space="preserve"/>
      </w:r>
    </w:p>
    <w:p>
      <w:pPr>
        <w:pStyle w:val="Heading1"/>
      </w:pPr>
      <w:r>
        <w:t xml:space="preserve">What About AVP-D?</w:t>
      </w:r>
    </w:p>
    <w:p>
      <w:pPr>
        <w:spacing/>
      </w:pPr>
      <w:r>
        <w:rPr>
          <w:b/>
          <w:bCs/>
        </w:rPr>
        <w:t xml:space="preserve">AVP-D</w:t>
      </w:r>
      <w:r>
        <w:t xml:space="preserve"> stands for Arginine Vasopressin Deficiency.</w:t>
      </w:r>
    </w:p>
    <w:p>
      <w:r>
        <w:t xml:space="preserve"/>
      </w:r>
    </w:p>
    <w:p>
      <w:pPr>
        <w:spacing/>
      </w:pPr>
      <w:r>
        <w:t xml:space="preserve">This replaces what was historically called central diabetes insipidus.</w:t>
      </w:r>
    </w:p>
    <w:p>
      <w:r>
        <w:t xml:space="preserve"/>
      </w:r>
    </w:p>
    <w:p>
      <w:pPr>
        <w:spacing/>
      </w:pPr>
      <w:r>
        <w:t xml:space="preserve">In AVP-D:</w:t>
      </w:r>
    </w:p>
    <w:p>
      <w:r>
        <w:t xml:space="preserve"/>
      </w:r>
    </w:p>
    <w:p>
      <w:pPr>
        <w:pStyle w:val="ListParagraph"/>
        <w:numPr>
          <w:ilvl w:val="0"/>
          <w:numId w:val="2"/>
        </w:numPr>
      </w:pPr>
      <w:r>
        <w:t xml:space="preserve">The problem is not kidney resistance</w:t>
      </w:r>
    </w:p>
    <w:p>
      <w:pPr>
        <w:pStyle w:val="ListParagraph"/>
        <w:numPr>
          <w:ilvl w:val="0"/>
          <w:numId w:val="2"/>
        </w:numPr>
      </w:pPr>
      <w:r>
        <w:t xml:space="preserve">The body does not produce enough vasopressin</w:t>
      </w:r>
    </w:p>
    <w:p>
      <w:r>
        <w:t xml:space="preserve"/>
      </w:r>
    </w:p>
    <w:p>
      <w:pPr>
        <w:spacing/>
      </w:pPr>
      <w:r>
        <w:t xml:space="preserve">Although AVP-R and AVP-D can share symptoms, they are different conditions with different causes and treatments.</w:t>
      </w:r>
    </w:p>
    <w:p>
      <w:r>
        <w:t xml:space="preserve"/>
      </w:r>
    </w:p>
    <w:p>
      <w:pPr>
        <w:pStyle w:val="Heading1"/>
      </w:pPr>
      <w:r>
        <w:t xml:space="preserve">Is NDI Going Away as a Term?</w:t>
      </w:r>
    </w:p>
    <w:p>
      <w:pPr>
        <w:spacing/>
      </w:pPr>
      <w:r>
        <w:t xml:space="preserve">Not immediately.</w:t>
      </w:r>
    </w:p>
    <w:p>
      <w:r>
        <w:t xml:space="preserve"/>
      </w:r>
    </w:p>
    <w:p>
      <w:pPr>
        <w:spacing/>
      </w:pPr>
      <w:r>
        <w:t xml:space="preserve">The term NDI is still widely used by:</w:t>
      </w:r>
    </w:p>
    <w:p>
      <w:r>
        <w:t xml:space="preserve"/>
      </w:r>
    </w:p>
    <w:p>
      <w:pPr>
        <w:pStyle w:val="ListParagraph"/>
        <w:numPr>
          <w:ilvl w:val="0"/>
          <w:numId w:val="2"/>
        </w:numPr>
      </w:pPr>
      <w:r>
        <w:t xml:space="preserve">Families</w:t>
      </w:r>
    </w:p>
    <w:p>
      <w:pPr>
        <w:pStyle w:val="ListParagraph"/>
        <w:numPr>
          <w:ilvl w:val="0"/>
          <w:numId w:val="2"/>
        </w:numPr>
      </w:pPr>
      <w:r>
        <w:t xml:space="preserve">Clinicians</w:t>
      </w:r>
    </w:p>
    <w:p>
      <w:pPr>
        <w:pStyle w:val="ListParagraph"/>
        <w:numPr>
          <w:ilvl w:val="0"/>
          <w:numId w:val="2"/>
        </w:numPr>
      </w:pPr>
      <w:r>
        <w:t xml:space="preserve">Hospitals</w:t>
      </w:r>
    </w:p>
    <w:p>
      <w:pPr>
        <w:pStyle w:val="ListParagraph"/>
        <w:numPr>
          <w:ilvl w:val="0"/>
          <w:numId w:val="2"/>
        </w:numPr>
      </w:pPr>
      <w:r>
        <w:t xml:space="preserve">Advocacy groups</w:t>
      </w:r>
    </w:p>
    <w:p>
      <w:pPr>
        <w:pStyle w:val="ListParagraph"/>
        <w:numPr>
          <w:ilvl w:val="0"/>
          <w:numId w:val="2"/>
        </w:numPr>
      </w:pPr>
      <w:r>
        <w:t xml:space="preserve">Medical records systems</w:t>
      </w:r>
    </w:p>
    <w:p>
      <w:pPr>
        <w:pStyle w:val="ListParagraph"/>
        <w:numPr>
          <w:ilvl w:val="0"/>
          <w:numId w:val="2"/>
        </w:numPr>
      </w:pPr>
      <w:r>
        <w:t xml:space="preserve">Online searches</w:t>
      </w:r>
    </w:p>
    <w:p>
      <w:r>
        <w:t xml:space="preserve"/>
      </w:r>
    </w:p>
    <w:p>
      <w:pPr>
        <w:spacing/>
      </w:pPr>
      <w:r>
        <w:t xml:space="preserve">For that reason, many organizations currently use both terms together, such as:</w:t>
      </w:r>
    </w:p>
    <w:p>
      <w:r>
        <w:t xml:space="preserve"/>
      </w:r>
    </w:p>
    <w:p>
      <w:pPr>
        <w:spacing w:after="120" w:before="120"/>
        <w:jc w:val="center"/>
      </w:pPr>
      <w:r>
        <w:rPr>
          <w:rFonts w:ascii="Arial" w:cs="Arial" w:eastAsia="Arial" w:hAnsi="Arial"/>
          <w:b/>
          <w:bCs/>
          <w:sz w:val="28"/>
          <w:szCs w:val="28"/>
        </w:rPr>
        <w:t xml:space="preserve">NDI / AVP-R</w:t>
      </w:r>
    </w:p>
    <w:p>
      <w:r>
        <w:t xml:space="preserve"/>
      </w:r>
    </w:p>
    <w:p>
      <w:pPr>
        <w:spacing/>
      </w:pPr>
      <w:r>
        <w:t xml:space="preserve">This helps maintain continuity while also introducing the newer terminology.</w:t>
      </w:r>
    </w:p>
    <w:p>
      <w:r>
        <w:t xml:space="preserve"/>
      </w:r>
    </w:p>
    <w:p>
      <w:pPr>
        <w:pStyle w:val="Heading1"/>
      </w:pPr>
      <w:r>
        <w:t xml:space="preserve">Why This Matters</w:t>
      </w:r>
    </w:p>
    <w:p>
      <w:pPr>
        <w:spacing/>
      </w:pPr>
      <w:r>
        <w:t xml:space="preserve">Clear language matters in medicine, especially in emergencies.</w:t>
      </w:r>
    </w:p>
    <w:p>
      <w:r>
        <w:t xml:space="preserve"/>
      </w:r>
    </w:p>
    <w:p>
      <w:pPr>
        <w:spacing/>
      </w:pPr>
      <w:r>
        <w:t xml:space="preserve">The move toward AVP-R and AVP-D is intended to:</w:t>
      </w:r>
    </w:p>
    <w:p>
      <w:r>
        <w:t xml:space="preserve"/>
      </w:r>
    </w:p>
    <w:p>
      <w:pPr>
        <w:pStyle w:val="ListParagraph"/>
        <w:numPr>
          <w:ilvl w:val="0"/>
          <w:numId w:val="2"/>
        </w:numPr>
      </w:pPr>
      <w:r>
        <w:t xml:space="preserve">Reduce dangerous confusion with diabetes mellitus</w:t>
      </w:r>
    </w:p>
    <w:p>
      <w:pPr>
        <w:pStyle w:val="ListParagraph"/>
        <w:numPr>
          <w:ilvl w:val="0"/>
          <w:numId w:val="2"/>
        </w:numPr>
      </w:pPr>
      <w:r>
        <w:t xml:space="preserve">Improve communication between providers and families</w:t>
      </w:r>
    </w:p>
    <w:p>
      <w:pPr>
        <w:pStyle w:val="ListParagraph"/>
        <w:numPr>
          <w:ilvl w:val="0"/>
          <w:numId w:val="2"/>
        </w:numPr>
      </w:pPr>
      <w:r>
        <w:t xml:space="preserve">Better reflect the underlying biology of these conditions</w:t>
      </w:r>
    </w:p>
    <w:p>
      <w:pPr>
        <w:pStyle w:val="ListParagraph"/>
        <w:numPr>
          <w:ilvl w:val="0"/>
          <w:numId w:val="2"/>
        </w:numPr>
      </w:pPr>
      <w:r>
        <w:t xml:space="preserve">Modernize terminology used in research and clinical care</w:t>
      </w:r>
    </w:p>
    <w:p>
      <w:r>
        <w:t xml:space="preserve"/>
      </w:r>
    </w:p>
    <w:p>
      <w:pPr>
        <w:spacing/>
      </w:pPr>
      <w:r>
        <w:t xml:space="preserve">As the medical community gradually adopts the newer language, families may begin seeing both terms used interchangeably.</w:t>
      </w:r>
    </w:p>
    <w:p>
      <w:r>
        <w:t xml:space="preserve"/>
      </w:r>
    </w:p>
    <w:p>
      <w:pPr>
        <w:spacing/>
      </w:pPr>
      <w:r>
        <w:t xml:space="preserve">For now, if you hear:</w:t>
      </w:r>
    </w:p>
    <w:p>
      <w:r>
        <w:t xml:space="preserve"/>
      </w:r>
    </w:p>
    <w:p>
      <w:pPr>
        <w:pStyle w:val="ListParagraph"/>
        <w:numPr>
          <w:ilvl w:val="0"/>
          <w:numId w:val="2"/>
        </w:numPr>
      </w:pPr>
      <w:r>
        <w:rPr>
          <w:b/>
          <w:bCs/>
        </w:rPr>
        <w:t xml:space="preserve">NDI</w:t>
      </w:r>
    </w:p>
    <w:p>
      <w:pPr>
        <w:pStyle w:val="ListParagraph"/>
        <w:numPr>
          <w:ilvl w:val="0"/>
          <w:numId w:val="2"/>
        </w:numPr>
      </w:pPr>
      <w:r>
        <w:rPr>
          <w:b/>
          <w:bCs/>
        </w:rPr>
        <w:t xml:space="preserve">Nephrogenic Diabetes Insipidus</w:t>
      </w:r>
    </w:p>
    <w:p>
      <w:pPr>
        <w:pStyle w:val="ListParagraph"/>
        <w:numPr>
          <w:ilvl w:val="0"/>
          <w:numId w:val="2"/>
        </w:numPr>
      </w:pPr>
      <w:r>
        <w:rPr>
          <w:b/>
          <w:bCs/>
        </w:rPr>
        <w:t xml:space="preserve">AVP-R</w:t>
      </w:r>
    </w:p>
    <w:p>
      <w:pPr>
        <w:pStyle w:val="ListParagraph"/>
        <w:numPr>
          <w:ilvl w:val="0"/>
          <w:numId w:val="2"/>
        </w:numPr>
      </w:pPr>
      <w:r>
        <w:rPr>
          <w:b/>
          <w:bCs/>
        </w:rPr>
        <w:t xml:space="preserve">Arginine Vasopressin Resistance</w:t>
      </w:r>
    </w:p>
    <w:p>
      <w:r>
        <w:t xml:space="preserve"/>
      </w:r>
    </w:p>
    <w:p>
      <w:pPr>
        <w:spacing/>
      </w:pPr>
      <w:r>
        <w:t xml:space="preserve">...they are referring to the same condition.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2026-05-14T17:24:44.023Z</dcterms:created>
  <dcterms:modified xsi:type="dcterms:W3CDTF">2026-05-14T17:24:44.023Z</dcterms:modified>
</cp:coreProperties>
</file>

<file path=docProps/custom.xml><?xml version="1.0" encoding="utf-8"?>
<Properties xmlns="http://schemas.openxmlformats.org/officeDocument/2006/custom-properties" xmlns:vt="http://schemas.openxmlformats.org/officeDocument/2006/docPropsVTypes"/>
</file>